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r w:rsidRPr="001F5DD5">
        <w:rPr>
          <w:rFonts w:eastAsia="Calibri"/>
        </w:rPr>
        <w:t xml:space="preserve">Email :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D83D8E" w:rsidRPr="00D83D8E">
        <w:t xml:space="preserve"> Iga/1377-</w:t>
      </w:r>
      <w:r w:rsidR="00D83D8E">
        <w:t>7</w:t>
      </w:r>
      <w:bookmarkStart w:id="0" w:name="_GoBack"/>
      <w:bookmarkEnd w:id="0"/>
      <w:r w:rsidR="00D83D8E" w:rsidRPr="00D83D8E">
        <w:t>/2025.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CA7607" w:rsidP="009030D4">
      <w:pPr>
        <w:jc w:val="center"/>
      </w:pPr>
      <w:r>
        <w:t>2025</w:t>
      </w:r>
      <w:r w:rsidR="009030D4" w:rsidRPr="001F5DD5">
        <w:t>.</w:t>
      </w:r>
      <w:r w:rsidR="007C014C" w:rsidRPr="001F5DD5">
        <w:t xml:space="preserve"> </w:t>
      </w:r>
      <w:r>
        <w:t>december 3</w:t>
      </w:r>
      <w:r w:rsidR="009030D4" w:rsidRPr="001F5DD5">
        <w:t xml:space="preserve">-i </w:t>
      </w:r>
      <w:r w:rsidR="00684600" w:rsidRPr="002321B2">
        <w:rPr>
          <w:b/>
        </w:rPr>
        <w:t>soron következő</w:t>
      </w:r>
      <w:r w:rsidR="008F303B" w:rsidRPr="001F5DD5">
        <w:t>/</w:t>
      </w:r>
      <w:r w:rsidR="008F303B" w:rsidRPr="002321B2">
        <w:t>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076342" w:rsidRPr="00FF2190" w:rsidRDefault="009030D4" w:rsidP="00076342">
      <w:pPr>
        <w:widowControl w:val="0"/>
        <w:suppressAutoHyphens/>
        <w:spacing w:after="120"/>
        <w:ind w:left="1416" w:hanging="1416"/>
        <w:rPr>
          <w:b/>
        </w:rPr>
      </w:pPr>
      <w:r w:rsidRPr="001F5DD5">
        <w:rPr>
          <w:b/>
        </w:rPr>
        <w:t>Tárgy</w:t>
      </w:r>
      <w:proofErr w:type="gramStart"/>
      <w:r w:rsidR="00076342">
        <w:rPr>
          <w:b/>
        </w:rPr>
        <w:t xml:space="preserve">:          </w:t>
      </w:r>
      <w:r w:rsidR="001829D6">
        <w:rPr>
          <w:b/>
        </w:rPr>
        <w:t xml:space="preserve"> A</w:t>
      </w:r>
      <w:proofErr w:type="gramEnd"/>
      <w:r w:rsidR="00076342" w:rsidRPr="00FF2190">
        <w:rPr>
          <w:b/>
        </w:rPr>
        <w:t xml:space="preserve"> Kunszentmiklós</w:t>
      </w:r>
      <w:r w:rsidR="001829D6">
        <w:rPr>
          <w:b/>
        </w:rPr>
        <w:t>i</w:t>
      </w:r>
      <w:r w:rsidR="00076342" w:rsidRPr="00FF2190">
        <w:rPr>
          <w:b/>
        </w:rPr>
        <w:t xml:space="preserve"> Polgármesteri Hivatalban foglalkoztatott </w:t>
      </w:r>
      <w:r w:rsidR="00076342">
        <w:rPr>
          <w:b/>
        </w:rPr>
        <w:t xml:space="preserve">                                       </w:t>
      </w:r>
      <w:r w:rsidR="00076342" w:rsidRPr="00FF2190">
        <w:rPr>
          <w:b/>
        </w:rPr>
        <w:t>köz</w:t>
      </w:r>
      <w:r w:rsidR="00076342">
        <w:rPr>
          <w:b/>
        </w:rPr>
        <w:t xml:space="preserve">tisztviselők </w:t>
      </w:r>
      <w:r w:rsidR="00076342" w:rsidRPr="00FF2190">
        <w:rPr>
          <w:b/>
        </w:rPr>
        <w:t>illetményalapjáról szóló</w:t>
      </w:r>
      <w:r w:rsidR="00076342" w:rsidRPr="00076342">
        <w:rPr>
          <w:b/>
        </w:rPr>
        <w:t xml:space="preserve"> </w:t>
      </w:r>
      <w:r w:rsidR="00076342" w:rsidRPr="00FF2190">
        <w:rPr>
          <w:b/>
        </w:rPr>
        <w:t>ö</w:t>
      </w:r>
      <w:r w:rsidR="00076342">
        <w:rPr>
          <w:b/>
        </w:rPr>
        <w:t>nkormányzati rendelet m</w:t>
      </w:r>
      <w:r w:rsidR="00CA7607">
        <w:rPr>
          <w:b/>
        </w:rPr>
        <w:t>egalkotása</w:t>
      </w:r>
    </w:p>
    <w:p w:rsidR="00FF2190" w:rsidRPr="00FF2190" w:rsidRDefault="00FF2190" w:rsidP="00076342">
      <w:pPr>
        <w:widowControl w:val="0"/>
        <w:suppressAutoHyphens/>
        <w:spacing w:after="120"/>
        <w:rPr>
          <w:b/>
        </w:rPr>
      </w:pPr>
    </w:p>
    <w:p w:rsidR="009030D4" w:rsidRPr="001F5DD5" w:rsidRDefault="004D303F" w:rsidP="00C23E6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 xml:space="preserve">   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C561ED" w:rsidRPr="00FF2190" w:rsidRDefault="006D1C5D" w:rsidP="00C23E63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FF2190">
        <w:tab/>
      </w:r>
      <w:r w:rsidR="00FF2190" w:rsidRPr="00FF2190">
        <w:rPr>
          <w:b/>
        </w:rPr>
        <w:t>Pénzügyi Bizottság</w:t>
      </w:r>
      <w:r w:rsidR="00C561ED" w:rsidRPr="00FF2190">
        <w:rPr>
          <w:b/>
        </w:rPr>
        <w:tab/>
      </w:r>
    </w:p>
    <w:p w:rsidR="00FF2190" w:rsidRPr="00FF2190" w:rsidRDefault="00FF2190" w:rsidP="00C23E63">
      <w:pPr>
        <w:rPr>
          <w:rFonts w:eastAsia="Lucida Sans Unicode"/>
          <w:b/>
        </w:rPr>
      </w:pPr>
      <w:r w:rsidRPr="00FF2190">
        <w:rPr>
          <w:b/>
        </w:rPr>
        <w:tab/>
      </w:r>
      <w:r w:rsidRPr="00FF2190">
        <w:rPr>
          <w:b/>
        </w:rPr>
        <w:tab/>
      </w:r>
      <w:r w:rsidRPr="00FF2190">
        <w:rPr>
          <w:b/>
        </w:rPr>
        <w:tab/>
      </w:r>
      <w:r w:rsidRPr="00FF2190">
        <w:rPr>
          <w:b/>
          <w:sz w:val="26"/>
          <w:szCs w:val="26"/>
        </w:rPr>
        <w:t>Ügyrendi, Szociális</w:t>
      </w:r>
      <w:r w:rsidR="00DC356A">
        <w:rPr>
          <w:b/>
          <w:sz w:val="26"/>
          <w:szCs w:val="26"/>
        </w:rPr>
        <w:t>, Egészs</w:t>
      </w:r>
      <w:r w:rsidR="0057741F">
        <w:rPr>
          <w:b/>
          <w:sz w:val="26"/>
          <w:szCs w:val="26"/>
        </w:rPr>
        <w:t>é</w:t>
      </w:r>
      <w:r w:rsidR="00DC356A">
        <w:rPr>
          <w:b/>
          <w:sz w:val="26"/>
          <w:szCs w:val="26"/>
        </w:rPr>
        <w:t>gügyi</w:t>
      </w:r>
      <w:r w:rsidRPr="00FF2190">
        <w:rPr>
          <w:b/>
          <w:sz w:val="26"/>
          <w:szCs w:val="26"/>
        </w:rPr>
        <w:t xml:space="preserve"> és Egyházügyi 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FF2190" w:rsidRDefault="00006C06" w:rsidP="006D1C5D">
      <w:pPr>
        <w:rPr>
          <w:b/>
        </w:rPr>
      </w:pPr>
      <w:r w:rsidRPr="00FF2190">
        <w:rPr>
          <w:b/>
        </w:rPr>
        <w:t>Határozat</w:t>
      </w:r>
    </w:p>
    <w:p w:rsidR="00385B48" w:rsidRPr="00FF2190" w:rsidRDefault="006D1C5D" w:rsidP="00385B48">
      <w:pPr>
        <w:rPr>
          <w:b/>
          <w:u w:val="single"/>
        </w:rPr>
      </w:pPr>
      <w:r w:rsidRPr="00FF2190">
        <w:rPr>
          <w:b/>
          <w:u w:val="single"/>
        </w:rPr>
        <w:t>Ren</w:t>
      </w:r>
      <w:r w:rsidR="00385B48" w:rsidRPr="00FF2190">
        <w:rPr>
          <w:b/>
          <w:u w:val="single"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82043" w:rsidRDefault="00582043" w:rsidP="00FF2190">
      <w:pPr>
        <w:suppressAutoHyphens/>
        <w:jc w:val="both"/>
        <w:outlineLvl w:val="0"/>
      </w:pPr>
    </w:p>
    <w:p w:rsidR="00FF2190" w:rsidRPr="00FF2190" w:rsidRDefault="00FF2190" w:rsidP="00FF2190">
      <w:pPr>
        <w:suppressAutoHyphens/>
        <w:jc w:val="both"/>
        <w:outlineLvl w:val="0"/>
        <w:rPr>
          <w:b/>
          <w:bCs/>
          <w:iCs/>
          <w:lang w:eastAsia="ar-SA"/>
        </w:rPr>
      </w:pPr>
      <w:r w:rsidRPr="00FF2190">
        <w:rPr>
          <w:b/>
          <w:bCs/>
          <w:iCs/>
          <w:lang w:eastAsia="ar-SA"/>
        </w:rPr>
        <w:t>Tisztelt Képviselő-testület!</w:t>
      </w:r>
    </w:p>
    <w:p w:rsidR="00FF2190" w:rsidRPr="00FF2190" w:rsidRDefault="00FF2190" w:rsidP="00FF2190">
      <w:pPr>
        <w:suppressAutoHyphens/>
        <w:jc w:val="both"/>
        <w:outlineLvl w:val="0"/>
        <w:rPr>
          <w:b/>
          <w:bCs/>
          <w:iCs/>
          <w:lang w:eastAsia="ar-SA"/>
        </w:rPr>
      </w:pPr>
    </w:p>
    <w:p w:rsidR="00FF2190" w:rsidRPr="00FF2190" w:rsidRDefault="00FF2190" w:rsidP="00FF2190">
      <w:pPr>
        <w:jc w:val="both"/>
        <w:rPr>
          <w:b/>
          <w:bCs/>
          <w:iCs/>
          <w:lang w:eastAsia="ar-SA"/>
        </w:rPr>
      </w:pPr>
      <w:r w:rsidRPr="00FF2190">
        <w:t xml:space="preserve">Kunszentmiklós Város Önkormányzata Képviselő-testülete a Kunszentmiklós Polgármesteri Hivatalban foglalkoztatott köztisztviselők illetményalapjáról szóló </w:t>
      </w:r>
      <w:r w:rsidRPr="00FF2190">
        <w:rPr>
          <w:bCs/>
        </w:rPr>
        <w:t xml:space="preserve">17/2022. (IX.22.) </w:t>
      </w:r>
      <w:r w:rsidRPr="00FF2190">
        <w:t>ö</w:t>
      </w:r>
      <w:r w:rsidR="00CA7607">
        <w:t>nkormányzati rendeletében a 2025</w:t>
      </w:r>
      <w:r w:rsidRPr="00FF2190">
        <w:t>. évre vonatkozóan a köztisztviselői illetményalapo</w:t>
      </w:r>
      <w:r w:rsidR="00CA7607">
        <w:t>t 9</w:t>
      </w:r>
      <w:r w:rsidR="00DC356A">
        <w:t>5</w:t>
      </w:r>
      <w:r w:rsidRPr="00FF2190">
        <w:t>.000 forint összegben határozta meg.</w:t>
      </w:r>
    </w:p>
    <w:p w:rsidR="00CA7607" w:rsidRPr="00FF2190" w:rsidRDefault="00CA7607" w:rsidP="00FF2190">
      <w:pPr>
        <w:suppressAutoHyphens/>
        <w:jc w:val="both"/>
        <w:outlineLvl w:val="0"/>
      </w:pPr>
      <w:proofErr w:type="gramStart"/>
      <w:r>
        <w:t>2025.  júliusában</w:t>
      </w:r>
      <w:proofErr w:type="gramEnd"/>
      <w:r>
        <w:t xml:space="preserve"> a Kormány a köztisztviselők bérének 15 %-os emelését rendelte el, melyhez a támogatást biztosította.</w:t>
      </w:r>
    </w:p>
    <w:p w:rsidR="00CA7607" w:rsidRDefault="00CA7607" w:rsidP="00CA7607">
      <w:pPr>
        <w:suppressAutoHyphens/>
        <w:jc w:val="both"/>
        <w:outlineLvl w:val="0"/>
      </w:pPr>
      <w:r w:rsidRPr="00FF2190">
        <w:t xml:space="preserve">Az illetményalap </w:t>
      </w:r>
      <w:r>
        <w:t>megállapításáról</w:t>
      </w:r>
      <w:r w:rsidRPr="00FF2190">
        <w:t xml:space="preserve"> a Képviselő testületnek </w:t>
      </w:r>
      <w:r>
        <w:t xml:space="preserve">évente </w:t>
      </w:r>
      <w:r w:rsidRPr="00FF2190">
        <w:t>rendeletben kell döntenie.</w:t>
      </w:r>
    </w:p>
    <w:p w:rsidR="00FF2190" w:rsidRPr="00FF2190" w:rsidRDefault="00FF2190" w:rsidP="00FF2190">
      <w:pPr>
        <w:suppressAutoHyphens/>
        <w:jc w:val="both"/>
        <w:outlineLvl w:val="0"/>
      </w:pPr>
    </w:p>
    <w:p w:rsidR="00FF2190" w:rsidRPr="00FF2190" w:rsidRDefault="00FF2190" w:rsidP="00FF2190">
      <w:pPr>
        <w:suppressAutoHyphens/>
        <w:jc w:val="both"/>
        <w:outlineLvl w:val="0"/>
      </w:pPr>
      <w:r w:rsidRPr="00FF2190">
        <w:t xml:space="preserve">A fentiekre tekintettel javaslom a Tisztelt Képviselő-testületnek, hogy az önkormányzat saját forrásai terhére a köztisztviselői illetményalapot </w:t>
      </w:r>
      <w:r w:rsidR="00CA7607">
        <w:t>a 2025. évben megállapított szinten</w:t>
      </w:r>
      <w:r w:rsidRPr="00FF2190">
        <w:t>, és a közszolgálati tisztviselőkről szóló 2011. évi CXCIX. törvé</w:t>
      </w:r>
      <w:r w:rsidR="00CA7607">
        <w:t>nyben foglaltaktól eltérően 2026</w:t>
      </w:r>
      <w:r w:rsidR="00BA7E32">
        <w:t>. január 1. napjától</w:t>
      </w:r>
      <w:r w:rsidRPr="00FF2190">
        <w:t xml:space="preserve"> </w:t>
      </w:r>
      <w:r w:rsidR="00CA7607">
        <w:t xml:space="preserve">továbbra is </w:t>
      </w:r>
      <w:r w:rsidR="0057741F" w:rsidRPr="0057741F">
        <w:t>9</w:t>
      </w:r>
      <w:r w:rsidRPr="0057741F">
        <w:t xml:space="preserve">5.000 </w:t>
      </w:r>
      <w:r w:rsidR="0057741F">
        <w:t xml:space="preserve">forintban állapítsa meg, mely az előző évhez képest </w:t>
      </w:r>
      <w:r w:rsidR="00CA7607">
        <w:t>nem jelent emelést.</w:t>
      </w:r>
    </w:p>
    <w:p w:rsidR="00FF2190" w:rsidRPr="00FF2190" w:rsidRDefault="00FF2190" w:rsidP="00FF2190">
      <w:pPr>
        <w:suppressAutoHyphens/>
        <w:jc w:val="both"/>
        <w:outlineLvl w:val="0"/>
      </w:pPr>
      <w:r w:rsidRPr="00FF2190">
        <w:t xml:space="preserve"> </w:t>
      </w:r>
    </w:p>
    <w:p w:rsidR="00CA7607" w:rsidRPr="00FF2190" w:rsidRDefault="00CA7607" w:rsidP="00CA7607">
      <w:pPr>
        <w:suppressAutoHyphens/>
        <w:jc w:val="both"/>
        <w:outlineLvl w:val="0"/>
      </w:pPr>
      <w:r w:rsidRPr="00FF2190">
        <w:t>A jelenlegi gazdasági környezet következ</w:t>
      </w:r>
      <w:r>
        <w:t>tében a bérek, a fizetés értéke</w:t>
      </w:r>
      <w:r w:rsidRPr="00FF2190">
        <w:t xml:space="preserve"> </w:t>
      </w:r>
      <w:proofErr w:type="gramStart"/>
      <w:r w:rsidRPr="00FF2190">
        <w:t>nagy mértékben</w:t>
      </w:r>
      <w:proofErr w:type="gramEnd"/>
      <w:r w:rsidRPr="00FF2190">
        <w:t xml:space="preserve"> csökkent.</w:t>
      </w:r>
    </w:p>
    <w:p w:rsidR="00CA7607" w:rsidRPr="00FF2190" w:rsidRDefault="00CA7607" w:rsidP="00CA7607">
      <w:pPr>
        <w:suppressAutoHyphens/>
        <w:jc w:val="both"/>
        <w:outlineLvl w:val="0"/>
      </w:pPr>
      <w:r w:rsidRPr="00FF2190">
        <w:t xml:space="preserve">Ahhoz, hogy a </w:t>
      </w:r>
    </w:p>
    <w:p w:rsidR="00CA7607" w:rsidRPr="00FF2190" w:rsidRDefault="00CA7607" w:rsidP="00CA7607">
      <w:pPr>
        <w:numPr>
          <w:ilvl w:val="0"/>
          <w:numId w:val="9"/>
        </w:numPr>
        <w:suppressAutoHyphens/>
        <w:jc w:val="both"/>
        <w:outlineLvl w:val="0"/>
      </w:pPr>
      <w:r w:rsidRPr="00FF2190">
        <w:t>Polgármesteri Hivatal köztisztviselőinek illetménye – a közigazgatási szervezetek tekintetében – versenyképes legyen,</w:t>
      </w:r>
    </w:p>
    <w:p w:rsidR="00CA7607" w:rsidRPr="00FF2190" w:rsidRDefault="00CA7607" w:rsidP="00CA7607">
      <w:pPr>
        <w:numPr>
          <w:ilvl w:val="0"/>
          <w:numId w:val="9"/>
        </w:numPr>
        <w:suppressAutoHyphens/>
        <w:jc w:val="both"/>
        <w:outlineLvl w:val="0"/>
      </w:pPr>
      <w:r w:rsidRPr="00FF2190">
        <w:t>a betöltetlen álláshelyek az elérhető jövedelem tekintetében is vonzóak legyenek,</w:t>
      </w:r>
    </w:p>
    <w:p w:rsidR="00CA7607" w:rsidRPr="00FF2190" w:rsidRDefault="00CA7607" w:rsidP="00CA7607">
      <w:pPr>
        <w:numPr>
          <w:ilvl w:val="0"/>
          <w:numId w:val="9"/>
        </w:numPr>
        <w:suppressAutoHyphens/>
        <w:jc w:val="both"/>
        <w:outlineLvl w:val="0"/>
      </w:pPr>
      <w:r w:rsidRPr="00FF2190">
        <w:t>a hivatali fluktuáció csökkenjen,</w:t>
      </w:r>
    </w:p>
    <w:p w:rsidR="00CA7607" w:rsidRPr="00FF2190" w:rsidRDefault="00CA7607" w:rsidP="00CA7607">
      <w:pPr>
        <w:numPr>
          <w:ilvl w:val="0"/>
          <w:numId w:val="9"/>
        </w:numPr>
        <w:suppressAutoHyphens/>
        <w:jc w:val="both"/>
        <w:outlineLvl w:val="0"/>
      </w:pPr>
      <w:r w:rsidRPr="00FF2190">
        <w:t>és a magas színvonalú önkormányzati feladatellátást stabil köztisztviselői állomány támogassa</w:t>
      </w:r>
    </w:p>
    <w:p w:rsidR="00CA7607" w:rsidRDefault="00CA7607" w:rsidP="00CA7607">
      <w:pPr>
        <w:suppressAutoHyphens/>
        <w:jc w:val="both"/>
        <w:outlineLvl w:val="0"/>
      </w:pPr>
      <w:proofErr w:type="gramStart"/>
      <w:r w:rsidRPr="00FF2190">
        <w:t>szükséges</w:t>
      </w:r>
      <w:proofErr w:type="gramEnd"/>
      <w:r w:rsidRPr="00FF2190">
        <w:t xml:space="preserve"> az illetményalap </w:t>
      </w:r>
      <w:r w:rsidR="0045104A">
        <w:t>95.000.- Ft-ban történő megállapítása</w:t>
      </w:r>
      <w:r w:rsidRPr="00FF2190">
        <w:t>, és indokoltnak tartom annak évenkénti, folyamatos felülvizsgálatát és szükség szerinti korrekcióját.</w:t>
      </w:r>
      <w:r>
        <w:t xml:space="preserve">  </w:t>
      </w:r>
    </w:p>
    <w:p w:rsidR="0057116E" w:rsidRPr="00FF2190" w:rsidRDefault="0057116E" w:rsidP="00FF2190">
      <w:pPr>
        <w:suppressAutoHyphens/>
        <w:jc w:val="both"/>
        <w:outlineLvl w:val="0"/>
      </w:pPr>
    </w:p>
    <w:p w:rsidR="00FF2190" w:rsidRPr="00FF2190" w:rsidRDefault="00FF2190" w:rsidP="00FF2190">
      <w:pPr>
        <w:suppressAutoHyphens/>
        <w:jc w:val="both"/>
        <w:outlineLvl w:val="0"/>
        <w:rPr>
          <w:b/>
          <w:bCs/>
          <w:i/>
          <w:iCs/>
          <w:lang w:eastAsia="ar-SA"/>
        </w:rPr>
      </w:pPr>
      <w:r w:rsidRPr="00FF2190">
        <w:t>Fontos elmondani, hogy a garantált bérminimum várható emelése következtében jelen emelési javaslat ellenére a középfokú iskolai végzettségű köztisztviselő illetménye még nem változik, mert az emeléssel a garantált bérminimum összegére történő kiegészítés mértéke csökken csak, ezért az illetményalap eme</w:t>
      </w:r>
      <w:r w:rsidR="0057741F">
        <w:t xml:space="preserve">lés esetükben nem jár </w:t>
      </w:r>
      <w:proofErr w:type="gramStart"/>
      <w:r w:rsidR="0057741F">
        <w:t xml:space="preserve">illetmény </w:t>
      </w:r>
      <w:r w:rsidRPr="00FF2190">
        <w:t>emelkedéssel</w:t>
      </w:r>
      <w:proofErr w:type="gramEnd"/>
      <w:r w:rsidRPr="00FF2190">
        <w:t>. Fentiek miatt az ő esetükben egyedi munkáltatói döntéssel hajtható végre az illetményemelés.</w:t>
      </w:r>
    </w:p>
    <w:p w:rsidR="00FF2190" w:rsidRPr="00FF2190" w:rsidRDefault="00FF2190" w:rsidP="00FF2190">
      <w:pPr>
        <w:jc w:val="both"/>
        <w:rPr>
          <w:rFonts w:ascii="Verdana" w:hAnsi="Verdana" w:cs="Verdana"/>
          <w:color w:val="004A9E"/>
        </w:rPr>
      </w:pPr>
    </w:p>
    <w:p w:rsidR="00FF2190" w:rsidRDefault="00FF2190" w:rsidP="00FF2190">
      <w:pPr>
        <w:contextualSpacing/>
        <w:jc w:val="both"/>
        <w:rPr>
          <w:sz w:val="26"/>
          <w:szCs w:val="26"/>
        </w:rPr>
      </w:pPr>
      <w:r w:rsidRPr="00FF2190">
        <w:t>Kérem a Tisztelt Képviselő-testületet az előterjesztés megvitatására és döntésük meghozatalára.</w:t>
      </w:r>
      <w:r w:rsidRPr="00FF2190">
        <w:rPr>
          <w:sz w:val="26"/>
          <w:szCs w:val="26"/>
        </w:rPr>
        <w:t xml:space="preserve"> </w:t>
      </w:r>
    </w:p>
    <w:p w:rsidR="002321B2" w:rsidRDefault="002321B2" w:rsidP="00FF2190">
      <w:pPr>
        <w:contextualSpacing/>
        <w:jc w:val="both"/>
        <w:rPr>
          <w:sz w:val="26"/>
          <w:szCs w:val="26"/>
        </w:rPr>
      </w:pPr>
    </w:p>
    <w:p w:rsidR="002321B2" w:rsidRDefault="002321B2" w:rsidP="00FF2190">
      <w:pPr>
        <w:contextualSpacing/>
        <w:jc w:val="both"/>
        <w:rPr>
          <w:sz w:val="26"/>
          <w:szCs w:val="26"/>
        </w:rPr>
      </w:pPr>
    </w:p>
    <w:p w:rsidR="002321B2" w:rsidRDefault="002321B2" w:rsidP="00FF2190">
      <w:pPr>
        <w:contextualSpacing/>
        <w:jc w:val="both"/>
        <w:rPr>
          <w:sz w:val="26"/>
          <w:szCs w:val="26"/>
        </w:rPr>
      </w:pPr>
    </w:p>
    <w:p w:rsidR="002321B2" w:rsidRDefault="002321B2" w:rsidP="00FF2190">
      <w:pPr>
        <w:contextualSpacing/>
        <w:jc w:val="both"/>
        <w:rPr>
          <w:sz w:val="26"/>
          <w:szCs w:val="26"/>
        </w:rPr>
      </w:pPr>
    </w:p>
    <w:p w:rsidR="002321B2" w:rsidRDefault="002321B2" w:rsidP="00FF2190">
      <w:pPr>
        <w:contextualSpacing/>
        <w:jc w:val="both"/>
        <w:rPr>
          <w:sz w:val="26"/>
          <w:szCs w:val="26"/>
        </w:rPr>
      </w:pPr>
    </w:p>
    <w:p w:rsidR="002321B2" w:rsidRDefault="002321B2" w:rsidP="00FF2190">
      <w:pPr>
        <w:contextualSpacing/>
        <w:jc w:val="both"/>
        <w:rPr>
          <w:sz w:val="26"/>
          <w:szCs w:val="26"/>
        </w:rPr>
      </w:pPr>
    </w:p>
    <w:p w:rsidR="003E0A85" w:rsidRDefault="003E0A85" w:rsidP="00FF2190">
      <w:pPr>
        <w:contextualSpacing/>
        <w:jc w:val="both"/>
        <w:rPr>
          <w:sz w:val="26"/>
          <w:szCs w:val="26"/>
        </w:rPr>
      </w:pPr>
    </w:p>
    <w:p w:rsidR="00582043" w:rsidRDefault="00582043" w:rsidP="00FF2190">
      <w:pPr>
        <w:contextualSpacing/>
        <w:jc w:val="both"/>
        <w:rPr>
          <w:sz w:val="26"/>
          <w:szCs w:val="26"/>
        </w:rPr>
      </w:pPr>
    </w:p>
    <w:p w:rsidR="003E0A85" w:rsidRDefault="003E0A85" w:rsidP="00FF2190">
      <w:pPr>
        <w:contextualSpacing/>
        <w:jc w:val="both"/>
        <w:rPr>
          <w:sz w:val="26"/>
          <w:szCs w:val="26"/>
        </w:rPr>
      </w:pPr>
    </w:p>
    <w:p w:rsidR="003E0A85" w:rsidRDefault="003E0A85" w:rsidP="00FF2190">
      <w:pPr>
        <w:contextualSpacing/>
        <w:jc w:val="both"/>
        <w:rPr>
          <w:sz w:val="26"/>
          <w:szCs w:val="26"/>
        </w:rPr>
      </w:pPr>
    </w:p>
    <w:p w:rsidR="00582043" w:rsidRDefault="00582043" w:rsidP="0045104A">
      <w:pPr>
        <w:suppressAutoHyphens/>
        <w:spacing w:before="240" w:after="480"/>
        <w:jc w:val="center"/>
        <w:rPr>
          <w:rFonts w:eastAsia="Noto Sans CJK SC Regular" w:cs="FreeSans"/>
          <w:b/>
          <w:bCs/>
          <w:kern w:val="2"/>
          <w:lang w:eastAsia="zh-CN" w:bidi="hi-IN"/>
        </w:rPr>
      </w:pPr>
    </w:p>
    <w:p w:rsidR="0045104A" w:rsidRPr="0045104A" w:rsidRDefault="0045104A" w:rsidP="0045104A">
      <w:pPr>
        <w:suppressAutoHyphens/>
        <w:spacing w:before="240" w:after="480"/>
        <w:jc w:val="center"/>
        <w:rPr>
          <w:rFonts w:eastAsia="Noto Sans CJK SC Regular" w:cs="FreeSans"/>
          <w:b/>
          <w:bCs/>
          <w:kern w:val="2"/>
          <w:lang w:eastAsia="zh-CN" w:bidi="hi-IN"/>
        </w:rPr>
      </w:pPr>
      <w:r w:rsidRPr="0045104A">
        <w:rPr>
          <w:rFonts w:eastAsia="Noto Sans CJK SC Regular" w:cs="FreeSans"/>
          <w:b/>
          <w:bCs/>
          <w:kern w:val="2"/>
          <w:lang w:eastAsia="zh-CN" w:bidi="hi-IN"/>
        </w:rPr>
        <w:lastRenderedPageBreak/>
        <w:t>Kunszentmiklós Város Önkormányzata Képviselő-testületének .../.... (</w:t>
      </w:r>
      <w:proofErr w:type="gramStart"/>
      <w:r w:rsidRPr="0045104A">
        <w:rPr>
          <w:rFonts w:eastAsia="Noto Sans CJK SC Regular" w:cs="FreeSans"/>
          <w:b/>
          <w:bCs/>
          <w:kern w:val="2"/>
          <w:lang w:eastAsia="zh-CN" w:bidi="hi-IN"/>
        </w:rPr>
        <w:t>...</w:t>
      </w:r>
      <w:proofErr w:type="gramEnd"/>
      <w:r w:rsidRPr="0045104A">
        <w:rPr>
          <w:rFonts w:eastAsia="Noto Sans CJK SC Regular" w:cs="FreeSans"/>
          <w:b/>
          <w:bCs/>
          <w:kern w:val="2"/>
          <w:lang w:eastAsia="zh-CN" w:bidi="hi-IN"/>
        </w:rPr>
        <w:t>) önkormányzati rendelete</w:t>
      </w:r>
    </w:p>
    <w:p w:rsidR="0045104A" w:rsidRPr="0045104A" w:rsidRDefault="0045104A" w:rsidP="0045104A">
      <w:pPr>
        <w:suppressAutoHyphens/>
        <w:spacing w:before="240" w:after="480"/>
        <w:jc w:val="center"/>
        <w:rPr>
          <w:rFonts w:eastAsia="Noto Sans CJK SC Regular" w:cs="FreeSans"/>
          <w:b/>
          <w:bCs/>
          <w:kern w:val="2"/>
          <w:lang w:eastAsia="zh-CN" w:bidi="hi-IN"/>
        </w:rPr>
      </w:pPr>
      <w:proofErr w:type="gramStart"/>
      <w:r w:rsidRPr="0045104A">
        <w:rPr>
          <w:rFonts w:eastAsia="Noto Sans CJK SC Regular" w:cs="FreeSans"/>
          <w:b/>
          <w:bCs/>
          <w:kern w:val="2"/>
          <w:lang w:eastAsia="zh-CN" w:bidi="hi-IN"/>
        </w:rPr>
        <w:t>a</w:t>
      </w:r>
      <w:proofErr w:type="gramEnd"/>
      <w:r w:rsidRPr="0045104A">
        <w:rPr>
          <w:rFonts w:eastAsia="Noto Sans CJK SC Regular" w:cs="FreeSans"/>
          <w:b/>
          <w:bCs/>
          <w:kern w:val="2"/>
          <w:lang w:eastAsia="zh-CN" w:bidi="hi-IN"/>
        </w:rPr>
        <w:t xml:space="preserve"> köztisztviselői illetményalap megállapításáról</w:t>
      </w:r>
    </w:p>
    <w:p w:rsidR="0045104A" w:rsidRPr="0045104A" w:rsidRDefault="0045104A" w:rsidP="0045104A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45104A">
        <w:rPr>
          <w:rFonts w:eastAsia="Noto Sans CJK SC Regular" w:cs="FreeSans"/>
          <w:kern w:val="2"/>
          <w:lang w:eastAsia="zh-CN" w:bidi="hi-IN"/>
        </w:rPr>
        <w:t>[1] Kunszentmiklós Város Önkormányzatának Képviselő-testülete a közszolgálati tisztviselők anyagi megbecsülésének javítása, a kiszámítható életpálya megteremtése céljából,</w:t>
      </w:r>
    </w:p>
    <w:p w:rsidR="0045104A" w:rsidRPr="0045104A" w:rsidRDefault="0045104A" w:rsidP="0045104A">
      <w:pPr>
        <w:suppressAutoHyphens/>
        <w:spacing w:before="120"/>
        <w:jc w:val="both"/>
        <w:rPr>
          <w:rFonts w:eastAsia="Noto Sans CJK SC Regular" w:cs="FreeSans"/>
          <w:kern w:val="2"/>
          <w:lang w:eastAsia="zh-CN" w:bidi="hi-IN"/>
        </w:rPr>
      </w:pPr>
      <w:r w:rsidRPr="0045104A">
        <w:rPr>
          <w:rFonts w:eastAsia="Noto Sans CJK SC Regular" w:cs="FreeSans"/>
          <w:kern w:val="2"/>
          <w:lang w:eastAsia="zh-CN" w:bidi="hi-IN"/>
        </w:rPr>
        <w:t>[2] a Magyarország 2025. évi központi költségvetéséről szóló 2024. évi XC. törvény 64. § (5) bekezdésében kapott felhatalmazás alapján, az Alaptörvény 32. cikk (1) bekezdés a) pontjában meghatározott feladatkörében eljárva, az Önkormányzat Szervezeti és Működési Szabályzatáról szóló 5/2012. (II.16.) önkorm</w:t>
      </w:r>
      <w:r>
        <w:rPr>
          <w:rFonts w:eastAsia="Noto Sans CJK SC Regular" w:cs="FreeSans"/>
          <w:kern w:val="2"/>
          <w:lang w:eastAsia="zh-CN" w:bidi="hi-IN"/>
        </w:rPr>
        <w:t>ányzati rendelet 2. melléklet 1.3.7.</w:t>
      </w:r>
      <w:r w:rsidRPr="0045104A">
        <w:rPr>
          <w:rFonts w:eastAsia="Noto Sans CJK SC Regular" w:cs="FreeSans"/>
          <w:kern w:val="2"/>
          <w:lang w:eastAsia="zh-CN" w:bidi="hi-IN"/>
        </w:rPr>
        <w:t xml:space="preserve"> pontjában biztosított véleményezési jogkörében eljáró Pénzügyi Bizottság, valamint az 2. melléklet 2.3.3. pontjában biztosított véleményezési jogkörében eljáró Ügyrendi, Szociális, Egészségügyi és Egyházügyi Bizottság véleményének kikérésével a következőket rendeli el:</w:t>
      </w:r>
    </w:p>
    <w:p w:rsidR="0045104A" w:rsidRPr="0045104A" w:rsidRDefault="0045104A" w:rsidP="0045104A">
      <w:pPr>
        <w:suppressAutoHyphens/>
        <w:spacing w:before="240" w:after="240"/>
        <w:jc w:val="center"/>
        <w:rPr>
          <w:rFonts w:eastAsia="Noto Sans CJK SC Regular" w:cs="FreeSans"/>
          <w:b/>
          <w:bCs/>
          <w:kern w:val="2"/>
          <w:lang w:eastAsia="zh-CN" w:bidi="hi-IN"/>
        </w:rPr>
      </w:pPr>
      <w:r w:rsidRPr="0045104A">
        <w:rPr>
          <w:rFonts w:eastAsia="Noto Sans CJK SC Regular" w:cs="FreeSans"/>
          <w:b/>
          <w:bCs/>
          <w:kern w:val="2"/>
          <w:lang w:eastAsia="zh-CN" w:bidi="hi-IN"/>
        </w:rPr>
        <w:t>1. §</w:t>
      </w:r>
    </w:p>
    <w:p w:rsidR="0045104A" w:rsidRPr="0045104A" w:rsidRDefault="0045104A" w:rsidP="0045104A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45104A">
        <w:rPr>
          <w:rFonts w:eastAsia="Noto Sans CJK SC Regular" w:cs="FreeSans"/>
          <w:kern w:val="2"/>
          <w:lang w:eastAsia="zh-CN" w:bidi="hi-IN"/>
        </w:rPr>
        <w:t>E rendelet hatálya a Kunszentmiklósi Polgármesteri Hivatalánál (a továbbiakban: Hivatal) foglalkoztatott köztisztviselőkre terjed ki.</w:t>
      </w:r>
    </w:p>
    <w:p w:rsidR="0045104A" w:rsidRPr="0045104A" w:rsidRDefault="0045104A" w:rsidP="0045104A">
      <w:pPr>
        <w:suppressAutoHyphens/>
        <w:spacing w:before="240" w:after="240"/>
        <w:jc w:val="center"/>
        <w:rPr>
          <w:rFonts w:eastAsia="Noto Sans CJK SC Regular" w:cs="FreeSans"/>
          <w:b/>
          <w:bCs/>
          <w:kern w:val="2"/>
          <w:lang w:eastAsia="zh-CN" w:bidi="hi-IN"/>
        </w:rPr>
      </w:pPr>
      <w:r w:rsidRPr="0045104A">
        <w:rPr>
          <w:rFonts w:eastAsia="Noto Sans CJK SC Regular" w:cs="FreeSans"/>
          <w:b/>
          <w:bCs/>
          <w:kern w:val="2"/>
          <w:lang w:eastAsia="zh-CN" w:bidi="hi-IN"/>
        </w:rPr>
        <w:t>2. §</w:t>
      </w:r>
    </w:p>
    <w:p w:rsidR="0045104A" w:rsidRPr="0045104A" w:rsidRDefault="0045104A" w:rsidP="0045104A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45104A">
        <w:rPr>
          <w:rFonts w:eastAsia="Noto Sans CJK SC Regular" w:cs="FreeSans"/>
          <w:kern w:val="2"/>
          <w:lang w:eastAsia="zh-CN" w:bidi="hi-IN"/>
        </w:rPr>
        <w:t>A Hivatalban foglalkoztatott köztisztviselők vonatkozásában az illetményalap 2026. január 1. napjától 95.000.- forint.</w:t>
      </w:r>
    </w:p>
    <w:p w:rsidR="0045104A" w:rsidRPr="0045104A" w:rsidRDefault="0045104A" w:rsidP="0045104A">
      <w:pPr>
        <w:suppressAutoHyphens/>
        <w:spacing w:before="240" w:after="240"/>
        <w:jc w:val="center"/>
        <w:rPr>
          <w:rFonts w:eastAsia="Noto Sans CJK SC Regular" w:cs="FreeSans"/>
          <w:b/>
          <w:bCs/>
          <w:kern w:val="2"/>
          <w:lang w:eastAsia="zh-CN" w:bidi="hi-IN"/>
        </w:rPr>
      </w:pPr>
      <w:r w:rsidRPr="0045104A">
        <w:rPr>
          <w:rFonts w:eastAsia="Noto Sans CJK SC Regular" w:cs="FreeSans"/>
          <w:b/>
          <w:bCs/>
          <w:kern w:val="2"/>
          <w:lang w:eastAsia="zh-CN" w:bidi="hi-IN"/>
        </w:rPr>
        <w:t>3. §</w:t>
      </w:r>
    </w:p>
    <w:p w:rsidR="0045104A" w:rsidRDefault="0045104A" w:rsidP="00582043">
      <w:pPr>
        <w:suppressAutoHyphens/>
        <w:rPr>
          <w:rFonts w:eastAsia="Noto Sans CJK SC Regular" w:cs="FreeSans"/>
          <w:kern w:val="2"/>
          <w:lang w:eastAsia="zh-CN" w:bidi="hi-IN"/>
        </w:rPr>
      </w:pPr>
      <w:r w:rsidRPr="0045104A">
        <w:rPr>
          <w:rFonts w:eastAsia="Noto Sans CJK SC Regular" w:cs="FreeSans"/>
          <w:kern w:val="2"/>
          <w:lang w:eastAsia="zh-CN" w:bidi="hi-IN"/>
        </w:rPr>
        <w:t xml:space="preserve">Ez a rendelet </w:t>
      </w:r>
      <w:r>
        <w:rPr>
          <w:rFonts w:eastAsia="Noto Sans CJK SC Regular" w:cs="FreeSans"/>
          <w:kern w:val="2"/>
          <w:lang w:eastAsia="zh-CN" w:bidi="hi-IN"/>
        </w:rPr>
        <w:t>2026. január 1-jén lép hatályba.</w:t>
      </w:r>
    </w:p>
    <w:p w:rsidR="00582043" w:rsidRDefault="00582043" w:rsidP="00582043">
      <w:pPr>
        <w:suppressAutoHyphens/>
        <w:rPr>
          <w:rFonts w:eastAsia="Noto Sans CJK SC Regular" w:cs="FreeSans"/>
          <w:kern w:val="2"/>
          <w:lang w:eastAsia="zh-CN" w:bidi="hi-IN"/>
        </w:rPr>
      </w:pPr>
    </w:p>
    <w:p w:rsidR="00582043" w:rsidRDefault="00582043" w:rsidP="00582043">
      <w:pPr>
        <w:suppressAutoHyphens/>
        <w:rPr>
          <w:rFonts w:eastAsia="Noto Sans CJK SC Regular" w:cs="FreeSans"/>
          <w:kern w:val="2"/>
          <w:lang w:eastAsia="zh-CN" w:bidi="hi-IN"/>
        </w:rPr>
      </w:pPr>
    </w:p>
    <w:p w:rsidR="00582043" w:rsidRDefault="00582043" w:rsidP="00582043">
      <w:pPr>
        <w:suppressAutoHyphens/>
        <w:rPr>
          <w:rFonts w:eastAsia="Noto Sans CJK SC Regular" w:cs="FreeSans"/>
          <w:kern w:val="2"/>
          <w:lang w:eastAsia="zh-CN" w:bidi="hi-IN"/>
        </w:rPr>
      </w:pPr>
    </w:p>
    <w:p w:rsidR="0045104A" w:rsidRPr="005C36E8" w:rsidRDefault="0045104A" w:rsidP="0045104A">
      <w:pPr>
        <w:jc w:val="both"/>
      </w:pPr>
      <w:r w:rsidRPr="005C36E8">
        <w:t>K</w:t>
      </w:r>
      <w:r>
        <w:t>unszentmiklós, 2025. november 17</w:t>
      </w:r>
      <w:r w:rsidRPr="005C36E8">
        <w:t>.</w:t>
      </w:r>
    </w:p>
    <w:p w:rsidR="0045104A" w:rsidRPr="005C36E8" w:rsidRDefault="0045104A" w:rsidP="0045104A"/>
    <w:p w:rsidR="0045104A" w:rsidRPr="005C36E8" w:rsidRDefault="0045104A" w:rsidP="0045104A"/>
    <w:p w:rsidR="0045104A" w:rsidRPr="005C36E8" w:rsidRDefault="0045104A" w:rsidP="0045104A"/>
    <w:p w:rsidR="0045104A" w:rsidRPr="005C36E8" w:rsidRDefault="0045104A" w:rsidP="0045104A">
      <w:pPr>
        <w:tabs>
          <w:tab w:val="center" w:pos="1985"/>
          <w:tab w:val="center" w:pos="6663"/>
        </w:tabs>
      </w:pPr>
      <w:r w:rsidRPr="005C36E8">
        <w:tab/>
        <w:t>Lesi Árpád</w:t>
      </w:r>
      <w:r w:rsidRPr="005C36E8">
        <w:tab/>
        <w:t>Károlyi Mónika Katalin</w:t>
      </w:r>
    </w:p>
    <w:p w:rsidR="0045104A" w:rsidRPr="005C36E8" w:rsidRDefault="0045104A" w:rsidP="0045104A">
      <w:pPr>
        <w:tabs>
          <w:tab w:val="center" w:pos="1985"/>
          <w:tab w:val="center" w:pos="6663"/>
        </w:tabs>
      </w:pPr>
      <w:r w:rsidRPr="005C36E8">
        <w:tab/>
      </w:r>
      <w:proofErr w:type="gramStart"/>
      <w:r w:rsidRPr="005C36E8">
        <w:t>polgármester</w:t>
      </w:r>
      <w:proofErr w:type="gramEnd"/>
      <w:r w:rsidRPr="005C36E8">
        <w:tab/>
        <w:t>jegyző</w:t>
      </w:r>
    </w:p>
    <w:p w:rsidR="0045104A" w:rsidRPr="005C36E8" w:rsidRDefault="0045104A" w:rsidP="0045104A"/>
    <w:p w:rsidR="00FF2190" w:rsidRPr="00FF2190" w:rsidRDefault="00FF2190" w:rsidP="0045104A">
      <w:pPr>
        <w:rPr>
          <w:b/>
          <w:bCs/>
          <w:sz w:val="26"/>
          <w:szCs w:val="26"/>
        </w:rPr>
      </w:pPr>
    </w:p>
    <w:p w:rsidR="00FF2190" w:rsidRPr="005C36E8" w:rsidRDefault="00FF2190" w:rsidP="00FF2190">
      <w:pPr>
        <w:jc w:val="both"/>
      </w:pPr>
    </w:p>
    <w:p w:rsidR="00FF2190" w:rsidRPr="005C36E8" w:rsidRDefault="00FF2190" w:rsidP="00FF2190">
      <w:pPr>
        <w:jc w:val="both"/>
      </w:pPr>
    </w:p>
    <w:p w:rsidR="00FF2190" w:rsidRPr="005C36E8" w:rsidRDefault="00FF2190" w:rsidP="00FF2190">
      <w:pPr>
        <w:adjustRightInd w:val="0"/>
        <w:jc w:val="both"/>
        <w:rPr>
          <w:color w:val="000000"/>
        </w:rPr>
      </w:pPr>
    </w:p>
    <w:p w:rsidR="00FF2190" w:rsidRPr="00FF2190" w:rsidRDefault="00FF2190" w:rsidP="00FF2190">
      <w:pPr>
        <w:adjustRightInd w:val="0"/>
        <w:jc w:val="both"/>
        <w:rPr>
          <w:color w:val="000000"/>
          <w:sz w:val="26"/>
          <w:szCs w:val="26"/>
        </w:rPr>
      </w:pPr>
    </w:p>
    <w:p w:rsidR="00FF2190" w:rsidRPr="00FF2190" w:rsidRDefault="00FF2190" w:rsidP="00FF2190">
      <w:pPr>
        <w:adjustRightInd w:val="0"/>
        <w:jc w:val="both"/>
        <w:rPr>
          <w:color w:val="000000"/>
          <w:sz w:val="26"/>
          <w:szCs w:val="26"/>
        </w:rPr>
      </w:pPr>
    </w:p>
    <w:p w:rsidR="00FF2190" w:rsidRPr="00FF2190" w:rsidRDefault="00FF2190" w:rsidP="00FF2190">
      <w:pPr>
        <w:adjustRightInd w:val="0"/>
        <w:jc w:val="both"/>
        <w:rPr>
          <w:color w:val="000000"/>
          <w:sz w:val="26"/>
          <w:szCs w:val="26"/>
        </w:rPr>
      </w:pPr>
    </w:p>
    <w:p w:rsidR="00FF2190" w:rsidRDefault="00FF2190" w:rsidP="00FF2190">
      <w:pPr>
        <w:adjustRightInd w:val="0"/>
        <w:jc w:val="both"/>
        <w:rPr>
          <w:color w:val="000000"/>
          <w:sz w:val="26"/>
          <w:szCs w:val="26"/>
        </w:rPr>
      </w:pPr>
    </w:p>
    <w:p w:rsidR="002321B2" w:rsidRDefault="002321B2" w:rsidP="00FF2190">
      <w:pPr>
        <w:adjustRightInd w:val="0"/>
        <w:jc w:val="both"/>
        <w:rPr>
          <w:color w:val="000000"/>
          <w:sz w:val="26"/>
          <w:szCs w:val="26"/>
        </w:rPr>
      </w:pPr>
    </w:p>
    <w:p w:rsidR="002321B2" w:rsidRDefault="002321B2" w:rsidP="00FF2190">
      <w:pPr>
        <w:adjustRightInd w:val="0"/>
        <w:jc w:val="both"/>
        <w:rPr>
          <w:color w:val="000000"/>
          <w:sz w:val="26"/>
          <w:szCs w:val="26"/>
        </w:rPr>
      </w:pPr>
    </w:p>
    <w:p w:rsidR="002321B2" w:rsidRDefault="002321B2" w:rsidP="00FF2190">
      <w:pPr>
        <w:adjustRightInd w:val="0"/>
        <w:jc w:val="both"/>
        <w:rPr>
          <w:color w:val="000000"/>
          <w:sz w:val="26"/>
          <w:szCs w:val="26"/>
        </w:rPr>
      </w:pPr>
    </w:p>
    <w:p w:rsidR="003E0A85" w:rsidRDefault="003E0A85" w:rsidP="00FF2190">
      <w:pPr>
        <w:adjustRightInd w:val="0"/>
        <w:jc w:val="both"/>
        <w:rPr>
          <w:color w:val="000000"/>
          <w:sz w:val="26"/>
          <w:szCs w:val="26"/>
        </w:rPr>
      </w:pPr>
    </w:p>
    <w:p w:rsidR="003E0A85" w:rsidRPr="00FF2190" w:rsidRDefault="003E0A85" w:rsidP="00FF2190">
      <w:pPr>
        <w:adjustRightInd w:val="0"/>
        <w:jc w:val="both"/>
        <w:rPr>
          <w:color w:val="000000"/>
          <w:sz w:val="26"/>
          <w:szCs w:val="26"/>
        </w:rPr>
      </w:pPr>
    </w:p>
    <w:p w:rsidR="00FF2190" w:rsidRPr="003E0A85" w:rsidRDefault="0057116E" w:rsidP="003E0A85">
      <w:pPr>
        <w:adjustRightInd w:val="0"/>
        <w:jc w:val="center"/>
        <w:rPr>
          <w:b/>
          <w:bCs/>
          <w:color w:val="000000"/>
        </w:rPr>
      </w:pPr>
      <w:r w:rsidRPr="003E0A85">
        <w:rPr>
          <w:b/>
          <w:bCs/>
          <w:color w:val="000000"/>
        </w:rPr>
        <w:lastRenderedPageBreak/>
        <w:t xml:space="preserve">Előzetes hatásvizsgálat </w:t>
      </w:r>
    </w:p>
    <w:p w:rsidR="00FF2190" w:rsidRPr="003E0A85" w:rsidRDefault="00FF2190" w:rsidP="003E0A85">
      <w:pPr>
        <w:adjustRightInd w:val="0"/>
        <w:jc w:val="center"/>
      </w:pPr>
      <w:proofErr w:type="gramStart"/>
      <w:r w:rsidRPr="003E0A85">
        <w:t>a</w:t>
      </w:r>
      <w:proofErr w:type="gramEnd"/>
      <w:r w:rsidRPr="003E0A85">
        <w:t xml:space="preserve"> jogalkotásról szóló 2010. évi CXXX. törvény 17. § (1) bekezdése alapján</w:t>
      </w:r>
    </w:p>
    <w:p w:rsidR="00FF2190" w:rsidRPr="003E0A85" w:rsidRDefault="00FF2190" w:rsidP="003E0A85">
      <w:pPr>
        <w:adjustRightInd w:val="0"/>
        <w:jc w:val="both"/>
        <w:rPr>
          <w:b/>
          <w:bCs/>
          <w:color w:val="000000"/>
        </w:rPr>
      </w:pPr>
    </w:p>
    <w:p w:rsidR="00FF2190" w:rsidRPr="003E0A85" w:rsidRDefault="00FF2190" w:rsidP="003E0A85">
      <w:pPr>
        <w:adjustRightInd w:val="0"/>
        <w:jc w:val="both"/>
        <w:rPr>
          <w:i/>
          <w:iCs/>
          <w:color w:val="000000"/>
          <w:u w:val="single"/>
        </w:rPr>
      </w:pPr>
      <w:r w:rsidRPr="003E0A85">
        <w:rPr>
          <w:i/>
          <w:iCs/>
          <w:color w:val="000000"/>
          <w:u w:val="single"/>
        </w:rPr>
        <w:t>A tervezett jogszabály jelentősnek ítélt hatásai:</w:t>
      </w:r>
    </w:p>
    <w:p w:rsidR="00FF2190" w:rsidRPr="003E0A85" w:rsidRDefault="00FF2190" w:rsidP="003E0A85">
      <w:pPr>
        <w:adjustRightInd w:val="0"/>
        <w:jc w:val="both"/>
        <w:rPr>
          <w:i/>
          <w:iCs/>
          <w:color w:val="000000"/>
          <w:u w:val="single"/>
        </w:rPr>
      </w:pPr>
    </w:p>
    <w:p w:rsidR="00FF2190" w:rsidRPr="003E0A85" w:rsidRDefault="00FF2190" w:rsidP="003E0A85">
      <w:pPr>
        <w:adjustRightInd w:val="0"/>
        <w:jc w:val="both"/>
        <w:rPr>
          <w:i/>
          <w:iCs/>
          <w:color w:val="000000"/>
        </w:rPr>
      </w:pPr>
      <w:r w:rsidRPr="003E0A85">
        <w:rPr>
          <w:i/>
          <w:iCs/>
          <w:color w:val="000000"/>
        </w:rPr>
        <w:t>1. A tervezett jogszabály társadalmi, gazdasági, költségvetési hatása:</w:t>
      </w:r>
    </w:p>
    <w:p w:rsidR="00FF2190" w:rsidRPr="003E0A85" w:rsidRDefault="00FF2190" w:rsidP="003E0A85">
      <w:pPr>
        <w:jc w:val="both"/>
      </w:pPr>
      <w:r w:rsidRPr="003E0A85">
        <w:t>Társadalmi hatása: az illetménykiegészítés megállapítása a köztisztviselők munkájának anyagi és egyben erkölcsi elismerését szolgálja.</w:t>
      </w:r>
    </w:p>
    <w:p w:rsidR="00FF2190" w:rsidRPr="003E0A85" w:rsidRDefault="00FF2190" w:rsidP="003E0A85">
      <w:pPr>
        <w:jc w:val="both"/>
      </w:pPr>
      <w:r w:rsidRPr="003E0A85">
        <w:t>Gazdasági, költsé</w:t>
      </w:r>
      <w:r w:rsidR="0045104A">
        <w:t>gvetési hatása: fedezetét a 2026</w:t>
      </w:r>
      <w:r w:rsidRPr="003E0A85">
        <w:t>. évi költségvetési rendeletben biztosítani szükséges.</w:t>
      </w:r>
    </w:p>
    <w:p w:rsidR="00FF2190" w:rsidRPr="003E0A85" w:rsidRDefault="00FF2190" w:rsidP="003E0A85">
      <w:pPr>
        <w:adjustRightInd w:val="0"/>
        <w:jc w:val="both"/>
        <w:rPr>
          <w:i/>
          <w:iCs/>
          <w:color w:val="000000"/>
        </w:rPr>
      </w:pPr>
    </w:p>
    <w:p w:rsidR="00FF2190" w:rsidRPr="003E0A85" w:rsidRDefault="00FF2190" w:rsidP="003E0A85">
      <w:pPr>
        <w:adjustRightInd w:val="0"/>
        <w:jc w:val="both"/>
        <w:rPr>
          <w:i/>
          <w:iCs/>
          <w:color w:val="000000"/>
        </w:rPr>
      </w:pPr>
      <w:r w:rsidRPr="003E0A85">
        <w:rPr>
          <w:i/>
          <w:iCs/>
          <w:color w:val="000000"/>
        </w:rPr>
        <w:t>2. Környezeti és egészségi következményei:</w:t>
      </w:r>
    </w:p>
    <w:p w:rsidR="00FF2190" w:rsidRPr="003E0A85" w:rsidRDefault="00FF2190" w:rsidP="003E0A85">
      <w:pPr>
        <w:adjustRightInd w:val="0"/>
        <w:jc w:val="both"/>
        <w:rPr>
          <w:color w:val="000000"/>
        </w:rPr>
      </w:pPr>
      <w:r w:rsidRPr="003E0A85">
        <w:rPr>
          <w:color w:val="000000"/>
        </w:rPr>
        <w:t>Nem mérhető hatás.</w:t>
      </w:r>
    </w:p>
    <w:p w:rsidR="00FF2190" w:rsidRPr="003E0A85" w:rsidRDefault="00FF2190" w:rsidP="003E0A85">
      <w:pPr>
        <w:adjustRightInd w:val="0"/>
        <w:jc w:val="both"/>
        <w:rPr>
          <w:color w:val="000000"/>
        </w:rPr>
      </w:pPr>
    </w:p>
    <w:p w:rsidR="00FF2190" w:rsidRPr="003E0A85" w:rsidRDefault="00FF2190" w:rsidP="003E0A85">
      <w:pPr>
        <w:adjustRightInd w:val="0"/>
        <w:jc w:val="both"/>
        <w:rPr>
          <w:iCs/>
          <w:color w:val="000000"/>
        </w:rPr>
      </w:pPr>
      <w:r w:rsidRPr="003E0A85">
        <w:rPr>
          <w:i/>
          <w:iCs/>
          <w:color w:val="000000"/>
        </w:rPr>
        <w:t xml:space="preserve">3. Adminisztratív terheket befolyásoló hatások: </w:t>
      </w:r>
      <w:r w:rsidRPr="003E0A85">
        <w:rPr>
          <w:iCs/>
          <w:color w:val="000000"/>
        </w:rPr>
        <w:t>A rendelet végrehajtása érdekében a munkáltatói intézkedések (illetmény átsorolások) elkészítése.</w:t>
      </w:r>
    </w:p>
    <w:p w:rsidR="00FF2190" w:rsidRPr="003E0A85" w:rsidRDefault="00FF2190" w:rsidP="003E0A85">
      <w:pPr>
        <w:adjustRightInd w:val="0"/>
        <w:jc w:val="both"/>
        <w:rPr>
          <w:color w:val="000000"/>
        </w:rPr>
      </w:pPr>
    </w:p>
    <w:p w:rsidR="00FF2190" w:rsidRPr="003E0A85" w:rsidRDefault="00FF2190" w:rsidP="003E0A85">
      <w:pPr>
        <w:jc w:val="both"/>
        <w:rPr>
          <w:i/>
          <w:iCs/>
        </w:rPr>
      </w:pPr>
      <w:r w:rsidRPr="003E0A85">
        <w:rPr>
          <w:i/>
          <w:iCs/>
          <w:color w:val="000000"/>
        </w:rPr>
        <w:t>4. A jogszabály megalkotásának szükségessége, a jogalkotás elmaradásának várható következményei:</w:t>
      </w:r>
      <w:r w:rsidRPr="003E0A85">
        <w:rPr>
          <w:i/>
          <w:iCs/>
        </w:rPr>
        <w:t xml:space="preserve"> </w:t>
      </w:r>
    </w:p>
    <w:p w:rsidR="00FF2190" w:rsidRPr="003E0A85" w:rsidRDefault="00FF2190" w:rsidP="003E0A85">
      <w:pPr>
        <w:autoSpaceDE w:val="0"/>
        <w:autoSpaceDN w:val="0"/>
        <w:adjustRightInd w:val="0"/>
        <w:jc w:val="both"/>
        <w:rPr>
          <w:color w:val="000000"/>
        </w:rPr>
      </w:pPr>
      <w:r w:rsidRPr="003E0A85">
        <w:rPr>
          <w:color w:val="000000"/>
        </w:rPr>
        <w:t>A köztisztviselők részére történő magasabb összegű illetmény juttatása kizárólag csak rendelet megalkotásával lehetséges. A polgármesteri hivatalban foglalkoztatott köztisztviselők megtartása és munkájuk anyagi elismerése indokolttá teszi az illetményalap emelést.</w:t>
      </w:r>
    </w:p>
    <w:p w:rsidR="00FF2190" w:rsidRPr="003E0A85" w:rsidRDefault="00FF2190" w:rsidP="003E0A85"/>
    <w:p w:rsidR="00FF2190" w:rsidRPr="003E0A85" w:rsidRDefault="00FF2190" w:rsidP="003E0A85">
      <w:pPr>
        <w:adjustRightInd w:val="0"/>
        <w:jc w:val="both"/>
        <w:rPr>
          <w:i/>
          <w:iCs/>
          <w:color w:val="000000"/>
        </w:rPr>
      </w:pPr>
      <w:r w:rsidRPr="003E0A85">
        <w:rPr>
          <w:i/>
          <w:iCs/>
          <w:color w:val="000000"/>
        </w:rPr>
        <w:t>5. A jogszabály alkalmazásához szükséges személyi, szervezeti, tárgyi és pénzügyi feltételek:</w:t>
      </w:r>
    </w:p>
    <w:p w:rsidR="00FF2190" w:rsidRPr="00FF2190" w:rsidRDefault="00FF2190" w:rsidP="003E0A85">
      <w:pPr>
        <w:adjustRightInd w:val="0"/>
        <w:jc w:val="both"/>
        <w:rPr>
          <w:sz w:val="26"/>
          <w:szCs w:val="26"/>
        </w:rPr>
      </w:pPr>
      <w:r w:rsidRPr="003E0A85">
        <w:rPr>
          <w:color w:val="000000"/>
        </w:rPr>
        <w:t>A jogszabály alkalmazásához szükséges személyi, szervezeti, tárgyi és pénzügyi feltételek rendelkezésre állnak.</w:t>
      </w:r>
      <w:r w:rsidR="003E0A85" w:rsidRPr="00FF2190">
        <w:rPr>
          <w:sz w:val="26"/>
          <w:szCs w:val="26"/>
        </w:rPr>
        <w:t xml:space="preserve"> </w:t>
      </w:r>
    </w:p>
    <w:p w:rsidR="00234C39" w:rsidRPr="001F5DD5" w:rsidRDefault="00234C39" w:rsidP="00234C39"/>
    <w:sectPr w:rsidR="00234C39" w:rsidRPr="001F5DD5" w:rsidSect="000679EA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D5" w:rsidRDefault="002471D5" w:rsidP="001C3ED4">
      <w:r>
        <w:separator/>
      </w:r>
    </w:p>
  </w:endnote>
  <w:endnote w:type="continuationSeparator" w:id="0">
    <w:p w:rsidR="002471D5" w:rsidRDefault="002471D5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A" w:rsidRDefault="0045104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83D8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D5" w:rsidRDefault="002471D5" w:rsidP="001C3ED4">
      <w:r>
        <w:separator/>
      </w:r>
    </w:p>
  </w:footnote>
  <w:footnote w:type="continuationSeparator" w:id="0">
    <w:p w:rsidR="002471D5" w:rsidRDefault="002471D5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A406955"/>
    <w:multiLevelType w:val="hybridMultilevel"/>
    <w:tmpl w:val="D578024E"/>
    <w:lvl w:ilvl="0" w:tplc="FE605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F4826"/>
    <w:multiLevelType w:val="hybridMultilevel"/>
    <w:tmpl w:val="C6C8958E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0D0481B"/>
    <w:multiLevelType w:val="hybridMultilevel"/>
    <w:tmpl w:val="B54E08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2B60"/>
    <w:rsid w:val="00023A4E"/>
    <w:rsid w:val="00061A59"/>
    <w:rsid w:val="000679EA"/>
    <w:rsid w:val="00074794"/>
    <w:rsid w:val="00076342"/>
    <w:rsid w:val="0008216B"/>
    <w:rsid w:val="000B4692"/>
    <w:rsid w:val="000D4BEB"/>
    <w:rsid w:val="000E2A09"/>
    <w:rsid w:val="001025F0"/>
    <w:rsid w:val="00110D58"/>
    <w:rsid w:val="00146978"/>
    <w:rsid w:val="00166358"/>
    <w:rsid w:val="001829D6"/>
    <w:rsid w:val="00193CC7"/>
    <w:rsid w:val="001C07EA"/>
    <w:rsid w:val="001C0C50"/>
    <w:rsid w:val="001C3ED4"/>
    <w:rsid w:val="001F3D29"/>
    <w:rsid w:val="001F5AE1"/>
    <w:rsid w:val="001F5DD5"/>
    <w:rsid w:val="001F6AF8"/>
    <w:rsid w:val="00216423"/>
    <w:rsid w:val="002321B2"/>
    <w:rsid w:val="00234C39"/>
    <w:rsid w:val="002471D5"/>
    <w:rsid w:val="002616D2"/>
    <w:rsid w:val="00262CBB"/>
    <w:rsid w:val="00265E4C"/>
    <w:rsid w:val="002B298F"/>
    <w:rsid w:val="002C05ED"/>
    <w:rsid w:val="00316221"/>
    <w:rsid w:val="003260E7"/>
    <w:rsid w:val="00351045"/>
    <w:rsid w:val="00385B48"/>
    <w:rsid w:val="003924EA"/>
    <w:rsid w:val="003B57DA"/>
    <w:rsid w:val="003E0A85"/>
    <w:rsid w:val="003F3FF6"/>
    <w:rsid w:val="004430A2"/>
    <w:rsid w:val="0044682B"/>
    <w:rsid w:val="0045104A"/>
    <w:rsid w:val="004533CF"/>
    <w:rsid w:val="00496684"/>
    <w:rsid w:val="004A4E27"/>
    <w:rsid w:val="004A5898"/>
    <w:rsid w:val="004A779C"/>
    <w:rsid w:val="004D303F"/>
    <w:rsid w:val="004D56BC"/>
    <w:rsid w:val="004F0294"/>
    <w:rsid w:val="00505413"/>
    <w:rsid w:val="00513870"/>
    <w:rsid w:val="00521CFC"/>
    <w:rsid w:val="005302B6"/>
    <w:rsid w:val="00556C7C"/>
    <w:rsid w:val="00557F49"/>
    <w:rsid w:val="005610F6"/>
    <w:rsid w:val="0057116E"/>
    <w:rsid w:val="005719A4"/>
    <w:rsid w:val="0057741F"/>
    <w:rsid w:val="00582043"/>
    <w:rsid w:val="00586DDE"/>
    <w:rsid w:val="005A4286"/>
    <w:rsid w:val="005A4CCA"/>
    <w:rsid w:val="005B65B1"/>
    <w:rsid w:val="005C36E8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D1C5D"/>
    <w:rsid w:val="006E2410"/>
    <w:rsid w:val="007358CC"/>
    <w:rsid w:val="0074173A"/>
    <w:rsid w:val="00746E47"/>
    <w:rsid w:val="00755A9C"/>
    <w:rsid w:val="0077359A"/>
    <w:rsid w:val="0078574D"/>
    <w:rsid w:val="007C014C"/>
    <w:rsid w:val="007C0BC9"/>
    <w:rsid w:val="007E0BE6"/>
    <w:rsid w:val="007E2970"/>
    <w:rsid w:val="007F3A37"/>
    <w:rsid w:val="0081389A"/>
    <w:rsid w:val="0082286D"/>
    <w:rsid w:val="00827685"/>
    <w:rsid w:val="0083551B"/>
    <w:rsid w:val="008466CE"/>
    <w:rsid w:val="00867C9A"/>
    <w:rsid w:val="00873476"/>
    <w:rsid w:val="00883BC8"/>
    <w:rsid w:val="00886E2B"/>
    <w:rsid w:val="00887A9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E4791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B0280A"/>
    <w:rsid w:val="00B13BDE"/>
    <w:rsid w:val="00B21F58"/>
    <w:rsid w:val="00B41BEB"/>
    <w:rsid w:val="00B821D6"/>
    <w:rsid w:val="00BA7E32"/>
    <w:rsid w:val="00BB7682"/>
    <w:rsid w:val="00BE1BE1"/>
    <w:rsid w:val="00BE4A4E"/>
    <w:rsid w:val="00BF0F78"/>
    <w:rsid w:val="00C007D8"/>
    <w:rsid w:val="00C07143"/>
    <w:rsid w:val="00C23E63"/>
    <w:rsid w:val="00C40AC8"/>
    <w:rsid w:val="00C561ED"/>
    <w:rsid w:val="00C56B79"/>
    <w:rsid w:val="00C82A39"/>
    <w:rsid w:val="00CA7607"/>
    <w:rsid w:val="00CC2F3D"/>
    <w:rsid w:val="00CC63BC"/>
    <w:rsid w:val="00CD5C57"/>
    <w:rsid w:val="00D0180D"/>
    <w:rsid w:val="00D10941"/>
    <w:rsid w:val="00D14087"/>
    <w:rsid w:val="00D349C8"/>
    <w:rsid w:val="00D54471"/>
    <w:rsid w:val="00D83D8E"/>
    <w:rsid w:val="00D9500D"/>
    <w:rsid w:val="00D955E5"/>
    <w:rsid w:val="00DC356A"/>
    <w:rsid w:val="00DC466A"/>
    <w:rsid w:val="00DD7591"/>
    <w:rsid w:val="00DF1773"/>
    <w:rsid w:val="00E0315A"/>
    <w:rsid w:val="00E22FAE"/>
    <w:rsid w:val="00E259FF"/>
    <w:rsid w:val="00E554B1"/>
    <w:rsid w:val="00E66E1D"/>
    <w:rsid w:val="00E71448"/>
    <w:rsid w:val="00E85C29"/>
    <w:rsid w:val="00EB3A9C"/>
    <w:rsid w:val="00EC71D4"/>
    <w:rsid w:val="00EF16E4"/>
    <w:rsid w:val="00EF4082"/>
    <w:rsid w:val="00F04EA4"/>
    <w:rsid w:val="00F24AC5"/>
    <w:rsid w:val="00F51928"/>
    <w:rsid w:val="00F51FDE"/>
    <w:rsid w:val="00FD4F22"/>
    <w:rsid w:val="00FE58F0"/>
    <w:rsid w:val="00FF219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D7F0C-C39A-4396-A287-41EF8BCA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706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cp:lastPrinted>2023-04-19T12:33:00Z</cp:lastPrinted>
  <dcterms:created xsi:type="dcterms:W3CDTF">2025-11-12T13:37:00Z</dcterms:created>
  <dcterms:modified xsi:type="dcterms:W3CDTF">2025-11-26T12:59:00Z</dcterms:modified>
</cp:coreProperties>
</file>